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06" w:rsidRDefault="00342D06" w:rsidP="00342D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28D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 </w:t>
      </w:r>
    </w:p>
    <w:p w:rsidR="00342D06" w:rsidRPr="00DB28D5" w:rsidRDefault="00342D06" w:rsidP="00342D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28D5">
        <w:rPr>
          <w:rFonts w:ascii="Times New Roman" w:hAnsi="Times New Roman" w:cs="Times New Roman"/>
          <w:b/>
          <w:sz w:val="28"/>
          <w:szCs w:val="28"/>
        </w:rPr>
        <w:t xml:space="preserve">«Совершенствование молодежной политики </w:t>
      </w:r>
    </w:p>
    <w:p w:rsidR="00342D06" w:rsidRPr="00DB28D5" w:rsidRDefault="00342D06" w:rsidP="00342D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28D5">
        <w:rPr>
          <w:rFonts w:ascii="Times New Roman" w:hAnsi="Times New Roman" w:cs="Times New Roman"/>
          <w:b/>
          <w:sz w:val="28"/>
          <w:szCs w:val="28"/>
        </w:rPr>
        <w:t xml:space="preserve">и  развитие физической культуры и спорта  </w:t>
      </w:r>
      <w:proofErr w:type="spellStart"/>
      <w:r w:rsidRPr="00DB28D5">
        <w:rPr>
          <w:rFonts w:ascii="Times New Roman" w:hAnsi="Times New Roman" w:cs="Times New Roman"/>
          <w:b/>
          <w:sz w:val="28"/>
          <w:szCs w:val="28"/>
        </w:rPr>
        <w:t>Овюрского</w:t>
      </w:r>
      <w:proofErr w:type="spellEnd"/>
      <w:r w:rsidRPr="00DB28D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28D5">
        <w:rPr>
          <w:rFonts w:ascii="Times New Roman" w:hAnsi="Times New Roman" w:cs="Times New Roman"/>
          <w:b/>
          <w:sz w:val="28"/>
          <w:szCs w:val="28"/>
        </w:rPr>
        <w:t>кожууна</w:t>
      </w:r>
      <w:proofErr w:type="spellEnd"/>
      <w:r w:rsidRPr="00DB28D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2D06" w:rsidRPr="00DB28D5" w:rsidRDefault="00342D06" w:rsidP="00342D0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B28D5">
        <w:rPr>
          <w:rFonts w:ascii="Times New Roman" w:hAnsi="Times New Roman" w:cs="Times New Roman"/>
          <w:b/>
          <w:sz w:val="28"/>
          <w:szCs w:val="28"/>
        </w:rPr>
        <w:t>на 2018-2020 годы»</w:t>
      </w:r>
    </w:p>
    <w:p w:rsidR="00342D06" w:rsidRPr="001F4306" w:rsidRDefault="00342D06" w:rsidP="00342D06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D06" w:rsidRPr="00DB28D5" w:rsidRDefault="00342D06" w:rsidP="00342D06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8D5">
        <w:rPr>
          <w:rFonts w:ascii="Times New Roman" w:hAnsi="Times New Roman" w:cs="Times New Roman"/>
          <w:b/>
          <w:sz w:val="28"/>
          <w:szCs w:val="28"/>
        </w:rPr>
        <w:t>Паспорт программы.</w:t>
      </w:r>
    </w:p>
    <w:p w:rsidR="00342D06" w:rsidRPr="001206D1" w:rsidRDefault="00342D06" w:rsidP="00342D06">
      <w:pPr>
        <w:pStyle w:val="a3"/>
        <w:tabs>
          <w:tab w:val="left" w:pos="1134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8"/>
        <w:gridCol w:w="6448"/>
      </w:tblGrid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</w:t>
            </w:r>
          </w:p>
        </w:tc>
        <w:tc>
          <w:tcPr>
            <w:tcW w:w="644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молодежной политики и развитие физической культуры и 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Тыва</w:t>
            </w:r>
          </w:p>
        </w:tc>
      </w:tr>
      <w:tr w:rsidR="00342D06" w:rsidRPr="00F93046" w:rsidTr="007A3DA7">
        <w:trPr>
          <w:trHeight w:val="627"/>
        </w:trPr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 xml:space="preserve">Отсутствуют  </w:t>
            </w:r>
          </w:p>
        </w:tc>
      </w:tr>
      <w:tr w:rsidR="00342D06" w:rsidRPr="00F93046" w:rsidTr="007A3DA7">
        <w:trPr>
          <w:trHeight w:val="1109"/>
        </w:trPr>
        <w:tc>
          <w:tcPr>
            <w:tcW w:w="2908" w:type="dxa"/>
            <w:shd w:val="clear" w:color="auto" w:fill="auto"/>
          </w:tcPr>
          <w:p w:rsidR="00342D0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Default="00342D06" w:rsidP="007A3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</w:t>
            </w:r>
          </w:p>
          <w:p w:rsidR="00342D06" w:rsidRPr="00F921DC" w:rsidRDefault="00342D06" w:rsidP="007A3DA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физической культуры и 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2018-2020 годы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 xml:space="preserve">-создание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благоприятных условий для использования потенциала молодых граждан в интересах социально-экономического, общественно-политического и культурного развития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2D06" w:rsidRPr="006320F9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укрепления здоровья населения путем развития инфраструктуры спорта, популяризации массового спорта и приобщения населения к регулярным занятиям физической культурой и спортом. 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3DBA">
              <w:rPr>
                <w:sz w:val="28"/>
                <w:szCs w:val="28"/>
              </w:rPr>
              <w:t>-</w:t>
            </w: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выявление талантливой молодежи;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-создание эффективных механизмов информирования молодежи;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-развитие у молодежи здорового образа жизни;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-повышение политической, правовой культуры и социальной активности молодежи;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-поддержка общественных инициатив молодежи;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патриотического и духовно – нравственного воспитания, творческого и физического развития молодежи, уважительного отношения к историческому прошлому малой родины;</w:t>
            </w:r>
          </w:p>
          <w:p w:rsidR="00342D06" w:rsidRPr="00EF10AA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 укре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пление здоровья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физической культуры и спорта;</w:t>
            </w:r>
          </w:p>
          <w:p w:rsidR="00342D06" w:rsidRPr="006320F9" w:rsidRDefault="00342D06" w:rsidP="007A3DA7">
            <w:pPr>
              <w:pStyle w:val="ConsPlusCell"/>
              <w:shd w:val="clear" w:color="auto" w:fill="FFFFFF"/>
              <w:tabs>
                <w:tab w:val="left" w:pos="26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AA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подготовки спортивного резерва и спортсменов высшего класса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Основные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евые индикаторы (показатели)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Default="00342D06" w:rsidP="007A3DA7">
            <w:pPr>
              <w:pStyle w:val="ConsPlusCell"/>
              <w:shd w:val="clear" w:color="auto" w:fill="FFFFFF"/>
              <w:tabs>
                <w:tab w:val="left" w:pos="311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20F9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населения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6320F9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занимающегося физической культурой и спортом, %.</w:t>
            </w:r>
          </w:p>
          <w:p w:rsidR="00342D06" w:rsidRPr="006320F9" w:rsidRDefault="00342D06" w:rsidP="007A3DA7">
            <w:pPr>
              <w:pStyle w:val="ConsPlusCell"/>
              <w:shd w:val="clear" w:color="auto" w:fill="FFFFFF"/>
              <w:tabs>
                <w:tab w:val="left" w:pos="311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развитие государственной молодежной политики (ед.)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6320F9" w:rsidRDefault="00342D06" w:rsidP="007A3DA7">
            <w:pPr>
              <w:widowControl w:val="0"/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 2018 – 2020 годах в один этап.</w:t>
            </w:r>
          </w:p>
        </w:tc>
      </w:tr>
      <w:tr w:rsidR="00342D06" w:rsidRPr="00F93046" w:rsidTr="007A3DA7"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ассигнований </w:t>
            </w:r>
            <w:r w:rsidRPr="00F93046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F2529A" w:rsidRDefault="00342D06" w:rsidP="007A3DA7">
            <w:pPr>
              <w:tabs>
                <w:tab w:val="left" w:pos="583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«Совершенствование молодежной политики и развитие физической культуры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2018-2020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 годы» </w:t>
            </w:r>
          </w:p>
          <w:p w:rsidR="00342D06" w:rsidRPr="00F2529A" w:rsidRDefault="00342D06" w:rsidP="007A3DA7">
            <w:pPr>
              <w:tabs>
                <w:tab w:val="left" w:pos="583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tbl>
            <w:tblPr>
              <w:tblW w:w="601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06"/>
              <w:gridCol w:w="1047"/>
              <w:gridCol w:w="923"/>
              <w:gridCol w:w="976"/>
              <w:gridCol w:w="967"/>
            </w:tblGrid>
            <w:tr w:rsidR="00342D06" w:rsidRPr="00F2529A" w:rsidTr="007A3DA7">
              <w:trPr>
                <w:trHeight w:val="20"/>
                <w:jc w:val="center"/>
              </w:trPr>
              <w:tc>
                <w:tcPr>
                  <w:tcW w:w="1749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Источник финансирования</w:t>
                  </w:r>
                </w:p>
              </w:tc>
              <w:tc>
                <w:tcPr>
                  <w:tcW w:w="870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767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811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</w:p>
              </w:tc>
              <w:tc>
                <w:tcPr>
                  <w:tcW w:w="803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</w:t>
                  </w:r>
                </w:p>
              </w:tc>
            </w:tr>
            <w:tr w:rsidR="00342D06" w:rsidRPr="00F2529A" w:rsidTr="007A3DA7">
              <w:trPr>
                <w:trHeight w:val="20"/>
                <w:jc w:val="center"/>
              </w:trPr>
              <w:tc>
                <w:tcPr>
                  <w:tcW w:w="1749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Местный бюджет</w:t>
                  </w:r>
                </w:p>
              </w:tc>
              <w:tc>
                <w:tcPr>
                  <w:tcW w:w="870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1416,0</w:t>
                  </w:r>
                </w:p>
              </w:tc>
              <w:tc>
                <w:tcPr>
                  <w:tcW w:w="767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1103,0</w:t>
                  </w:r>
                </w:p>
              </w:tc>
              <w:tc>
                <w:tcPr>
                  <w:tcW w:w="811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242,0</w:t>
                  </w:r>
                </w:p>
              </w:tc>
              <w:tc>
                <w:tcPr>
                  <w:tcW w:w="803" w:type="pct"/>
                  <w:shd w:val="clear" w:color="auto" w:fill="auto"/>
                </w:tcPr>
                <w:p w:rsidR="00342D06" w:rsidRPr="008B0B98" w:rsidRDefault="0043528A" w:rsidP="007A3D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2761,0</w:t>
                  </w:r>
                </w:p>
              </w:tc>
            </w:tr>
            <w:tr w:rsidR="00342D06" w:rsidRPr="00F2529A" w:rsidTr="007A3DA7">
              <w:trPr>
                <w:trHeight w:val="20"/>
                <w:jc w:val="center"/>
              </w:trPr>
              <w:tc>
                <w:tcPr>
                  <w:tcW w:w="1749" w:type="pct"/>
                  <w:shd w:val="clear" w:color="auto" w:fill="auto"/>
                  <w:vAlign w:val="center"/>
                </w:tcPr>
                <w:p w:rsidR="00342D06" w:rsidRPr="00F2529A" w:rsidRDefault="00342D06" w:rsidP="007A3DA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529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Всего:</w:t>
                  </w:r>
                </w:p>
              </w:tc>
              <w:tc>
                <w:tcPr>
                  <w:tcW w:w="870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1416,0</w:t>
                  </w:r>
                </w:p>
              </w:tc>
              <w:tc>
                <w:tcPr>
                  <w:tcW w:w="767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1103,0</w:t>
                  </w:r>
                </w:p>
              </w:tc>
              <w:tc>
                <w:tcPr>
                  <w:tcW w:w="811" w:type="pct"/>
                </w:tcPr>
                <w:p w:rsidR="00342D06" w:rsidRPr="00425533" w:rsidRDefault="0043528A" w:rsidP="007A3DA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242,0</w:t>
                  </w:r>
                </w:p>
              </w:tc>
              <w:tc>
                <w:tcPr>
                  <w:tcW w:w="803" w:type="pct"/>
                  <w:shd w:val="clear" w:color="auto" w:fill="auto"/>
                </w:tcPr>
                <w:p w:rsidR="00342D06" w:rsidRPr="008B0B98" w:rsidRDefault="0043528A" w:rsidP="007A3DA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2761,0</w:t>
                  </w:r>
                </w:p>
              </w:tc>
            </w:tr>
          </w:tbl>
          <w:p w:rsidR="00342D06" w:rsidRPr="00F2529A" w:rsidRDefault="00342D06" w:rsidP="007A3DA7">
            <w:pPr>
              <w:pStyle w:val="a4"/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D06" w:rsidRPr="00F93046" w:rsidTr="007A3DA7">
        <w:trPr>
          <w:trHeight w:val="974"/>
        </w:trPr>
        <w:tc>
          <w:tcPr>
            <w:tcW w:w="2908" w:type="dxa"/>
            <w:shd w:val="clear" w:color="auto" w:fill="auto"/>
          </w:tcPr>
          <w:p w:rsidR="00342D06" w:rsidRPr="00F93046" w:rsidRDefault="00342D06" w:rsidP="007A3D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30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программы</w:t>
            </w:r>
          </w:p>
        </w:tc>
        <w:tc>
          <w:tcPr>
            <w:tcW w:w="6448" w:type="dxa"/>
            <w:shd w:val="clear" w:color="auto" w:fill="auto"/>
          </w:tcPr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Программы к концу 2020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 года ожидается:</w:t>
            </w:r>
          </w:p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увеличению доли молодежи, участвующей в деятельности детских и молодежных общественных объединений, </w:t>
            </w:r>
          </w:p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повышение уровня электоральной активности молодежи;</w:t>
            </w:r>
          </w:p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улучшени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здоровья всего населения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снижение уровня заболеваемости  наркоманией; алкоголизмом и преступности среди  молодежи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2D06" w:rsidRPr="00F2529A" w:rsidRDefault="00342D06" w:rsidP="007A3D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спортивного мастерства  спортсменов района и соответственно  улучшение их результатов на краевых и зональных соревнованиях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42D06" w:rsidRPr="00F2529A" w:rsidRDefault="00342D06" w:rsidP="007A3DA7">
            <w:pPr>
              <w:pStyle w:val="ConsPlusNormal"/>
              <w:widowControl/>
              <w:tabs>
                <w:tab w:val="left" w:pos="282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величение удельного веса населения </w:t>
            </w:r>
            <w:proofErr w:type="spellStart"/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Овюрского</w:t>
            </w:r>
            <w:proofErr w:type="spellEnd"/>
            <w:r w:rsidRPr="00F252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кожууна</w:t>
            </w:r>
            <w:proofErr w:type="spellEnd"/>
            <w:r w:rsidRPr="00F2529A">
              <w:rPr>
                <w:rFonts w:ascii="Times New Roman" w:hAnsi="Times New Roman" w:cs="Times New Roman"/>
                <w:sz w:val="24"/>
                <w:szCs w:val="24"/>
              </w:rPr>
              <w:t>, систематически занимающегося физической культурой и спортом, до 60,0 %.</w:t>
            </w:r>
          </w:p>
          <w:p w:rsidR="00342D06" w:rsidRPr="00F2529A" w:rsidRDefault="00342D06" w:rsidP="007A3DA7">
            <w:pPr>
              <w:pStyle w:val="ConsPlusNormal"/>
              <w:widowControl/>
              <w:tabs>
                <w:tab w:val="left" w:pos="282"/>
              </w:tabs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2D06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Pr="0013397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Содержание проблемы и обоснование необходимости 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971">
        <w:rPr>
          <w:rFonts w:ascii="Times New Roman" w:hAnsi="Times New Roman" w:cs="Times New Roman"/>
          <w:b/>
          <w:sz w:val="24"/>
          <w:szCs w:val="24"/>
        </w:rPr>
        <w:t>ее решения программным методом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06" w:rsidRPr="008B0B98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Молодежь – это особая социально-демографическая группа населения, в возрасте от 14 до 35 лет, переживающая период становления социальной зрелости, положение которой определено социально-экономическим состоянием общества. Согласно концепции долгосрочного социально-экономического развития Российской Федерации на период до 2020 года одним из стратегических ориентиров является развитие человеческого потенциала, составная часть которого  - </w:t>
      </w:r>
      <w:r w:rsidRPr="008B0B98">
        <w:rPr>
          <w:rFonts w:ascii="Times New Roman" w:hAnsi="Times New Roman" w:cs="Times New Roman"/>
          <w:sz w:val="24"/>
          <w:szCs w:val="24"/>
        </w:rPr>
        <w:t>молодежная политика.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B9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8B0B98">
        <w:rPr>
          <w:rFonts w:ascii="Times New Roman" w:hAnsi="Times New Roman" w:cs="Times New Roman"/>
          <w:sz w:val="24"/>
          <w:szCs w:val="24"/>
        </w:rPr>
        <w:t>Овюрском</w:t>
      </w:r>
      <w:proofErr w:type="spellEnd"/>
      <w:r w:rsidRPr="008B0B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0B98">
        <w:rPr>
          <w:rFonts w:ascii="Times New Roman" w:hAnsi="Times New Roman" w:cs="Times New Roman"/>
          <w:sz w:val="24"/>
          <w:szCs w:val="24"/>
        </w:rPr>
        <w:t>кожууне</w:t>
      </w:r>
      <w:proofErr w:type="spellEnd"/>
      <w:r w:rsidRPr="008B0B98">
        <w:rPr>
          <w:rFonts w:ascii="Times New Roman" w:hAnsi="Times New Roman" w:cs="Times New Roman"/>
          <w:sz w:val="24"/>
          <w:szCs w:val="24"/>
        </w:rPr>
        <w:t xml:space="preserve"> на сегодняшний день   проживает 2508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971">
        <w:rPr>
          <w:rFonts w:ascii="Times New Roman" w:hAnsi="Times New Roman" w:cs="Times New Roman"/>
          <w:sz w:val="24"/>
          <w:szCs w:val="24"/>
        </w:rPr>
        <w:t xml:space="preserve"> человек в возрасте от 14 до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33971">
        <w:rPr>
          <w:rFonts w:ascii="Times New Roman" w:hAnsi="Times New Roman" w:cs="Times New Roman"/>
          <w:sz w:val="24"/>
          <w:szCs w:val="24"/>
        </w:rPr>
        <w:t xml:space="preserve"> лет. </w:t>
      </w:r>
    </w:p>
    <w:p w:rsidR="00342D06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Молодежь обладает значительным потенциалом, который используется не в полной мере – мобильностью, инициативностью, восприимчивостью к инновационным изменениям, новым технологиям, способностью противодействовать негативным вызовам.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 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Муниципальная п</w:t>
      </w:r>
      <w:r w:rsidRPr="00133971">
        <w:rPr>
          <w:rFonts w:ascii="Times New Roman" w:hAnsi="Times New Roman" w:cs="Times New Roman"/>
          <w:color w:val="000000"/>
          <w:sz w:val="24"/>
          <w:szCs w:val="24"/>
        </w:rPr>
        <w:t>рограмма «</w:t>
      </w:r>
      <w:r>
        <w:rPr>
          <w:rFonts w:ascii="Times New Roman" w:hAnsi="Times New Roman" w:cs="Times New Roman"/>
          <w:sz w:val="24"/>
          <w:szCs w:val="24"/>
        </w:rPr>
        <w:t xml:space="preserve">Совершенствование молодежной политики и развитие физической культуры и спорта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2018</w:t>
      </w:r>
      <w:r w:rsidRPr="0013397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2020</w:t>
      </w:r>
      <w:r w:rsidRPr="00133971">
        <w:rPr>
          <w:rFonts w:ascii="Times New Roman" w:hAnsi="Times New Roman" w:cs="Times New Roman"/>
          <w:sz w:val="24"/>
          <w:szCs w:val="24"/>
        </w:rPr>
        <w:t xml:space="preserve"> годы» (далее – Программа) разработана в соответствии </w:t>
      </w:r>
      <w:proofErr w:type="gramStart"/>
      <w:r w:rsidRPr="0013397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33971">
        <w:rPr>
          <w:rFonts w:ascii="Times New Roman" w:hAnsi="Times New Roman" w:cs="Times New Roman"/>
          <w:sz w:val="24"/>
          <w:szCs w:val="24"/>
        </w:rPr>
        <w:t>: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распоряжением Правительства РФ от 18 декабря 2006г. №1760-р «О стратегии государственной молодежной политики в Российской Федерации»;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Указом Президента РФ от 6 апреля 2006г. №325 «О мерах государственной поддержки талантливой молодежи»;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Федеральным законом от 6 октября 2003г. №131-ФЗ "Об общих принципах организации местного самоуправления в Российской Федерации";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письмом Министерства образования и науки РФ от 30 мая 2006г. №АС-588/06 «Методические рекомендации по организации работы органов местного самоуправления в решении вопросов организации и осуществления мероприятий по работе с детьми и молодежью».</w:t>
      </w:r>
    </w:p>
    <w:p w:rsidR="00342D06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от 04.12.2007 № 329 – ФЗ «О физической культуре и спорте в Российской Федерации».</w:t>
      </w:r>
    </w:p>
    <w:p w:rsidR="00342D06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Постановлением Правительства Российской Федерации от 21.01.2015 № 30 «О федеральной целевой программе «Развитие физической культуры и спорта в Российской Федерации на 2016-2020 годы».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133971">
        <w:rPr>
          <w:rFonts w:ascii="Times New Roman" w:hAnsi="Times New Roman" w:cs="Times New Roman"/>
          <w:sz w:val="24"/>
          <w:szCs w:val="24"/>
        </w:rPr>
        <w:t xml:space="preserve">остановлением Правительства Республики Тыва от 01.11.2013 года № 638 «Об утверждении  государственной программы Республики Тыва «Развитие физической </w:t>
      </w:r>
      <w:r>
        <w:rPr>
          <w:rFonts w:ascii="Times New Roman" w:hAnsi="Times New Roman" w:cs="Times New Roman"/>
          <w:sz w:val="24"/>
          <w:szCs w:val="24"/>
        </w:rPr>
        <w:t>культуры и спорта  до 2020 года</w:t>
      </w:r>
      <w:r w:rsidRPr="0013397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Программа представляет собой систему мер по реализации молодежной политики</w:t>
      </w:r>
      <w:r>
        <w:rPr>
          <w:rFonts w:ascii="Times New Roman" w:hAnsi="Times New Roman" w:cs="Times New Roman"/>
          <w:sz w:val="24"/>
          <w:szCs w:val="24"/>
        </w:rPr>
        <w:t xml:space="preserve"> и физической культуры и спорта</w:t>
      </w:r>
      <w:r w:rsidRPr="00133971">
        <w:rPr>
          <w:rFonts w:ascii="Times New Roman" w:hAnsi="Times New Roman" w:cs="Times New Roman"/>
          <w:sz w:val="24"/>
          <w:szCs w:val="24"/>
        </w:rPr>
        <w:t>, направленных на создание правовых, экономических и организационных условий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состоит из 2-х подпрограмм. </w:t>
      </w:r>
      <w:r w:rsidRPr="00133971">
        <w:rPr>
          <w:rFonts w:ascii="Times New Roman" w:hAnsi="Times New Roman" w:cs="Times New Roman"/>
          <w:sz w:val="24"/>
          <w:szCs w:val="24"/>
        </w:rPr>
        <w:t>В связи с тем, что выполнение Программы  требует расходования значительных бюджетных средств решение поставленных задач возможно лишь программным методом.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b/>
          <w:snapToGrid w:val="0"/>
          <w:sz w:val="24"/>
          <w:szCs w:val="24"/>
        </w:rPr>
        <w:t>2. Основные цели и задачи Программы</w:t>
      </w:r>
    </w:p>
    <w:p w:rsidR="00342D06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целями  Программы являются: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-создание условий для самореализации молодежи;</w:t>
      </w:r>
    </w:p>
    <w:p w:rsidR="00342D06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lastRenderedPageBreak/>
        <w:t xml:space="preserve">-вовлечение молодежи </w:t>
      </w:r>
      <w:r>
        <w:rPr>
          <w:rFonts w:ascii="Times New Roman" w:hAnsi="Times New Roman" w:cs="Times New Roman"/>
          <w:sz w:val="24"/>
          <w:szCs w:val="24"/>
        </w:rPr>
        <w:t xml:space="preserve">и всего населения </w:t>
      </w:r>
      <w:r w:rsidRPr="00EF10AA">
        <w:rPr>
          <w:rFonts w:ascii="Times New Roman" w:hAnsi="Times New Roman" w:cs="Times New Roman"/>
          <w:sz w:val="24"/>
          <w:szCs w:val="24"/>
        </w:rPr>
        <w:t>в социально-экономическую, общественно - политич</w:t>
      </w:r>
      <w:r>
        <w:rPr>
          <w:rFonts w:ascii="Times New Roman" w:hAnsi="Times New Roman" w:cs="Times New Roman"/>
          <w:sz w:val="24"/>
          <w:szCs w:val="24"/>
        </w:rPr>
        <w:t xml:space="preserve">ескую и спортивную  жизнь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D06" w:rsidRPr="00C3313E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313E">
        <w:rPr>
          <w:rFonts w:ascii="Times New Roman" w:hAnsi="Times New Roman" w:cs="Times New Roman"/>
          <w:sz w:val="24"/>
          <w:szCs w:val="24"/>
        </w:rPr>
        <w:t>Задачи: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3DBA">
        <w:rPr>
          <w:sz w:val="28"/>
          <w:szCs w:val="28"/>
        </w:rPr>
        <w:t>-</w:t>
      </w:r>
      <w:r w:rsidRPr="00EF10AA">
        <w:rPr>
          <w:rFonts w:ascii="Times New Roman" w:hAnsi="Times New Roman" w:cs="Times New Roman"/>
          <w:sz w:val="24"/>
          <w:szCs w:val="24"/>
        </w:rPr>
        <w:t>выявление талантливой молодежи;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-создание эффективных механизмов информирования молодежи;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-развитие у молодежи здорового образа жизни;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-повышение политической, правовой культуры и социальной активности молодежи;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-поддержка общественных инициатив молодежи;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-создание условий для патриотического и духовно – нравственного воспитания, творческого и физического развития молодежи, уважительного отношения к историческому прошлому малой родины;</w:t>
      </w:r>
    </w:p>
    <w:p w:rsidR="00342D06" w:rsidRPr="00EF10AA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 укре</w:t>
      </w:r>
      <w:r>
        <w:rPr>
          <w:rFonts w:ascii="Times New Roman" w:hAnsi="Times New Roman" w:cs="Times New Roman"/>
          <w:sz w:val="24"/>
          <w:szCs w:val="24"/>
        </w:rPr>
        <w:t xml:space="preserve">пление здоровья населения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10AA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 и спорта;</w:t>
      </w:r>
    </w:p>
    <w:p w:rsidR="00342D06" w:rsidRPr="00133971" w:rsidRDefault="00342D06" w:rsidP="00342D06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</w:rPr>
      </w:pPr>
      <w:r w:rsidRPr="00EF10AA">
        <w:rPr>
          <w:rFonts w:ascii="Times New Roman" w:hAnsi="Times New Roman" w:cs="Times New Roman"/>
          <w:sz w:val="24"/>
          <w:szCs w:val="24"/>
        </w:rPr>
        <w:t>- создание условий для подготовки спортивного резерва и спортсменов высшего класса</w:t>
      </w:r>
    </w:p>
    <w:p w:rsidR="00342D06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971">
        <w:rPr>
          <w:rFonts w:ascii="Times New Roman" w:hAnsi="Times New Roman" w:cs="Times New Roman"/>
          <w:b/>
          <w:sz w:val="24"/>
          <w:szCs w:val="24"/>
        </w:rPr>
        <w:t>3. Сроки реализации программы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реализуется в  2018-2020 </w:t>
      </w:r>
      <w:r w:rsidRPr="00133971">
        <w:rPr>
          <w:rFonts w:ascii="Times New Roman" w:hAnsi="Times New Roman" w:cs="Times New Roman"/>
          <w:sz w:val="24"/>
          <w:szCs w:val="24"/>
        </w:rPr>
        <w:t xml:space="preserve"> гг. в один этап.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b/>
          <w:snapToGrid w:val="0"/>
          <w:sz w:val="24"/>
          <w:szCs w:val="24"/>
        </w:rPr>
        <w:t>4. Перечень мероприятий программы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Программы с указанием объемов и источников их финансирования и исполнителей представлен в приложении к настоящей Программе. 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Программа предусматривает реализацию нижеследующих мероприятий:</w:t>
      </w:r>
    </w:p>
    <w:p w:rsidR="00342D06" w:rsidRPr="00133971" w:rsidRDefault="00342D06" w:rsidP="00342D0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33971">
        <w:rPr>
          <w:rFonts w:ascii="Times New Roman" w:hAnsi="Times New Roman" w:cs="Times New Roman"/>
          <w:b w:val="0"/>
          <w:sz w:val="24"/>
          <w:szCs w:val="24"/>
        </w:rPr>
        <w:t>- формирование системы продвижения инициативной и талантливой молодежи;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вовлечение молодежи в социальную практику (включая поддержку деятельности молодежных общественных объединений, развитие волонтерского движения в среде молодежи района, поддержку деятельности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и проведение мероприятий, в том числе спортивно-оздоровительных, направленных на улучшение показателей (доли населения) систематически занимающегося  населения физкультурой и спортом. 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b/>
          <w:snapToGrid w:val="0"/>
          <w:sz w:val="24"/>
          <w:szCs w:val="24"/>
        </w:rPr>
        <w:t>5. Механизм реализации программы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42D06" w:rsidRPr="00133971" w:rsidRDefault="00342D06" w:rsidP="00342D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Механизм реализации Программы основан на обеспечении достижения запланированных результатов, установленных в Программе показателей, в </w:t>
      </w:r>
      <w:proofErr w:type="gramStart"/>
      <w:r w:rsidRPr="00133971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133971">
        <w:rPr>
          <w:rFonts w:ascii="Times New Roman" w:hAnsi="Times New Roman" w:cs="Times New Roman"/>
          <w:sz w:val="24"/>
          <w:szCs w:val="24"/>
        </w:rPr>
        <w:t xml:space="preserve"> выделяемых из местного бюджета средств путём последовательного выполнения предусмотренных Программой мероприятий. </w:t>
      </w:r>
    </w:p>
    <w:p w:rsidR="00342D06" w:rsidRPr="00133971" w:rsidRDefault="00342D06" w:rsidP="00342D0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snapToGrid w:val="0"/>
          <w:sz w:val="24"/>
          <w:szCs w:val="24"/>
        </w:rPr>
        <w:t>В основу механизма реализации Программы положен комплексный подход к выполнению программных мероприятий.</w:t>
      </w:r>
    </w:p>
    <w:p w:rsidR="00342D06" w:rsidRPr="00133971" w:rsidRDefault="00342D06" w:rsidP="00342D0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snapToGrid w:val="0"/>
          <w:sz w:val="24"/>
          <w:szCs w:val="24"/>
        </w:rPr>
        <w:t>Исполнители мероприятий программы несут ответственность за их качественное и своевременное выполнение.</w:t>
      </w:r>
    </w:p>
    <w:p w:rsidR="00342D06" w:rsidRPr="00133971" w:rsidRDefault="00342D06" w:rsidP="00342D0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971">
        <w:rPr>
          <w:rFonts w:ascii="Times New Roman" w:hAnsi="Times New Roman" w:cs="Times New Roman"/>
          <w:b/>
          <w:sz w:val="24"/>
          <w:szCs w:val="24"/>
        </w:rPr>
        <w:t>6. Ресурсное обеспечение программы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06" w:rsidRPr="00133971" w:rsidRDefault="00342D06" w:rsidP="00342D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Финансирование мероприятий в области молодежной политики  и спорта ос</w:t>
      </w:r>
      <w:r>
        <w:rPr>
          <w:rFonts w:ascii="Times New Roman" w:hAnsi="Times New Roman" w:cs="Times New Roman"/>
          <w:sz w:val="24"/>
          <w:szCs w:val="24"/>
        </w:rPr>
        <w:t xml:space="preserve">уществляется из средств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кожуунного</w:t>
      </w:r>
      <w:proofErr w:type="spellEnd"/>
      <w:r w:rsidRPr="00133971">
        <w:rPr>
          <w:rFonts w:ascii="Times New Roman" w:hAnsi="Times New Roman" w:cs="Times New Roman"/>
          <w:sz w:val="24"/>
          <w:szCs w:val="24"/>
        </w:rPr>
        <w:t xml:space="preserve"> бюджета. </w:t>
      </w:r>
    </w:p>
    <w:p w:rsidR="00342D06" w:rsidRPr="00133971" w:rsidRDefault="00342D06" w:rsidP="00342D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color w:val="000000"/>
          <w:sz w:val="24"/>
          <w:szCs w:val="24"/>
        </w:rPr>
        <w:t>Общий объем финансирования Программы на 20</w:t>
      </w: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Pr="001339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– 2020</w:t>
      </w:r>
      <w:r w:rsidRPr="00133971">
        <w:rPr>
          <w:rFonts w:ascii="Times New Roman" w:hAnsi="Times New Roman" w:cs="Times New Roman"/>
          <w:color w:val="000000"/>
          <w:sz w:val="24"/>
          <w:szCs w:val="24"/>
        </w:rPr>
        <w:t xml:space="preserve"> годы  составит  </w:t>
      </w:r>
      <w:r w:rsidR="0043528A">
        <w:rPr>
          <w:rFonts w:ascii="Times New Roman" w:hAnsi="Times New Roman" w:cs="Times New Roman"/>
          <w:sz w:val="24"/>
          <w:szCs w:val="24"/>
        </w:rPr>
        <w:t>2761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13397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42D06" w:rsidRPr="00133971" w:rsidRDefault="00342D06" w:rsidP="00342D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В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971">
        <w:rPr>
          <w:rFonts w:ascii="Times New Roman" w:hAnsi="Times New Roman" w:cs="Times New Roman"/>
          <w:sz w:val="24"/>
          <w:szCs w:val="24"/>
        </w:rPr>
        <w:t>году –</w:t>
      </w:r>
      <w:r w:rsidR="0043528A">
        <w:rPr>
          <w:rFonts w:ascii="Times New Roman" w:hAnsi="Times New Roman" w:cs="Times New Roman"/>
          <w:sz w:val="24"/>
          <w:szCs w:val="24"/>
        </w:rPr>
        <w:t xml:space="preserve"> 1416,0</w:t>
      </w:r>
      <w:r w:rsidRPr="00133971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42D06" w:rsidRPr="00133971" w:rsidRDefault="00342D06" w:rsidP="00342D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В 2019 году – </w:t>
      </w:r>
      <w:r w:rsidR="0043528A">
        <w:rPr>
          <w:rFonts w:ascii="Times New Roman" w:hAnsi="Times New Roman" w:cs="Times New Roman"/>
          <w:sz w:val="24"/>
          <w:szCs w:val="24"/>
        </w:rPr>
        <w:t>1103,0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33971">
        <w:rPr>
          <w:rFonts w:ascii="Times New Roman" w:hAnsi="Times New Roman" w:cs="Times New Roman"/>
          <w:sz w:val="24"/>
          <w:szCs w:val="24"/>
        </w:rPr>
        <w:t>тыс. руб.</w:t>
      </w:r>
    </w:p>
    <w:p w:rsidR="00342D06" w:rsidRPr="00133971" w:rsidRDefault="00342D06" w:rsidP="00342D06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</w:t>
      </w:r>
      <w:r w:rsidRPr="00133971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43528A">
        <w:rPr>
          <w:rFonts w:ascii="Times New Roman" w:hAnsi="Times New Roman" w:cs="Times New Roman"/>
          <w:sz w:val="24"/>
          <w:szCs w:val="24"/>
        </w:rPr>
        <w:t xml:space="preserve"> 242</w:t>
      </w:r>
      <w:r>
        <w:rPr>
          <w:rFonts w:ascii="Times New Roman" w:hAnsi="Times New Roman" w:cs="Times New Roman"/>
          <w:sz w:val="24"/>
          <w:szCs w:val="24"/>
        </w:rPr>
        <w:t xml:space="preserve">,0 </w:t>
      </w:r>
      <w:r w:rsidRPr="00133971">
        <w:rPr>
          <w:rFonts w:ascii="Times New Roman" w:hAnsi="Times New Roman" w:cs="Times New Roman"/>
          <w:sz w:val="24"/>
          <w:szCs w:val="24"/>
        </w:rPr>
        <w:t>тыс. руб.</w:t>
      </w:r>
      <w:r w:rsidRPr="007A0C9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2D06" w:rsidRPr="00133971" w:rsidRDefault="00342D06" w:rsidP="00342D06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7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Объем расходов на осуществление мероприятий Программы может ежегодно уточняться на основе анализа полученных результатов и исходя из утвержденных ассигнований и лимитов бюджетных обязательств </w:t>
      </w:r>
      <w:r>
        <w:rPr>
          <w:rFonts w:ascii="Times New Roman" w:hAnsi="Times New Roman" w:cs="Times New Roman"/>
          <w:color w:val="000000"/>
          <w:sz w:val="24"/>
          <w:szCs w:val="24"/>
        </w:rPr>
        <w:t>местного</w:t>
      </w:r>
      <w:r w:rsidRPr="00133971">
        <w:rPr>
          <w:rFonts w:ascii="Times New Roman" w:hAnsi="Times New Roman" w:cs="Times New Roman"/>
          <w:color w:val="000000"/>
          <w:sz w:val="24"/>
          <w:szCs w:val="24"/>
        </w:rPr>
        <w:t xml:space="preserve"> бюджета на очередной финансовый год.</w:t>
      </w:r>
    </w:p>
    <w:p w:rsidR="00342D06" w:rsidRPr="00133971" w:rsidRDefault="00342D06" w:rsidP="00342D06">
      <w:pPr>
        <w:widowControl w:val="0"/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В ходе реализации Программы отдельные её мероприятия в установленном порядке могут уточняться, а объемы финансирования корректироваться с учетом утвержденных расходов местного  бюджета.</w:t>
      </w:r>
      <w:bookmarkStart w:id="0" w:name="_GoBack"/>
      <w:bookmarkEnd w:id="0"/>
    </w:p>
    <w:p w:rsidR="00342D06" w:rsidRPr="00133971" w:rsidRDefault="00342D06" w:rsidP="00342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971">
        <w:rPr>
          <w:rFonts w:ascii="Times New Roman" w:hAnsi="Times New Roman" w:cs="Times New Roman"/>
          <w:b/>
          <w:sz w:val="24"/>
          <w:szCs w:val="24"/>
        </w:rPr>
        <w:t xml:space="preserve">7. Управление реализацией Программы и контроль 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3971">
        <w:rPr>
          <w:rFonts w:ascii="Times New Roman" w:hAnsi="Times New Roman" w:cs="Times New Roman"/>
          <w:b/>
          <w:sz w:val="24"/>
          <w:szCs w:val="24"/>
        </w:rPr>
        <w:t>за ходом ее исполнения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Координацию работ и </w:t>
      </w:r>
      <w:proofErr w:type="gramStart"/>
      <w:r w:rsidRPr="0013397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33971">
        <w:rPr>
          <w:rFonts w:ascii="Times New Roman" w:hAnsi="Times New Roman" w:cs="Times New Roman"/>
          <w:sz w:val="24"/>
          <w:szCs w:val="24"/>
        </w:rPr>
        <w:t xml:space="preserve"> реализацией Программы осуществляет в установленном порядке </w:t>
      </w:r>
      <w:r>
        <w:rPr>
          <w:rFonts w:ascii="Times New Roman" w:hAnsi="Times New Roman" w:cs="Times New Roman"/>
          <w:sz w:val="24"/>
          <w:szCs w:val="24"/>
        </w:rPr>
        <w:t>Администрация  муниципального района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</w:t>
      </w:r>
      <w:proofErr w:type="spellEnd"/>
      <w:r>
        <w:rPr>
          <w:rFonts w:ascii="Times New Roman" w:hAnsi="Times New Roman" w:cs="Times New Roman"/>
          <w:sz w:val="24"/>
          <w:szCs w:val="24"/>
        </w:rPr>
        <w:t>» Республики Тыва</w:t>
      </w:r>
      <w:r w:rsidRPr="00133971">
        <w:rPr>
          <w:rFonts w:ascii="Times New Roman" w:hAnsi="Times New Roman" w:cs="Times New Roman"/>
          <w:sz w:val="24"/>
          <w:szCs w:val="24"/>
        </w:rPr>
        <w:t xml:space="preserve"> совместно с другими орган</w:t>
      </w:r>
      <w:r>
        <w:rPr>
          <w:rFonts w:ascii="Times New Roman" w:hAnsi="Times New Roman" w:cs="Times New Roman"/>
          <w:sz w:val="24"/>
          <w:szCs w:val="24"/>
        </w:rPr>
        <w:t xml:space="preserve">ами и службами на территории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42D06" w:rsidRPr="00133971" w:rsidRDefault="00342D06" w:rsidP="00342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133971">
        <w:rPr>
          <w:rFonts w:ascii="Times New Roman" w:hAnsi="Times New Roman" w:cs="Times New Roman"/>
          <w:b/>
          <w:snapToGrid w:val="0"/>
          <w:sz w:val="24"/>
          <w:szCs w:val="24"/>
        </w:rPr>
        <w:t>8. Оценка эффективности реализации Программы</w:t>
      </w:r>
    </w:p>
    <w:p w:rsidR="00342D06" w:rsidRPr="00133971" w:rsidRDefault="00342D06" w:rsidP="00342D0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Эффективность реализации Программы оценивается по качественным и количественным показателям, характеризующим состояние молодежной политики</w:t>
      </w:r>
      <w:r>
        <w:rPr>
          <w:rFonts w:ascii="Times New Roman" w:hAnsi="Times New Roman" w:cs="Times New Roman"/>
          <w:sz w:val="24"/>
          <w:szCs w:val="24"/>
        </w:rPr>
        <w:t xml:space="preserve">, физической культуры и спорта </w:t>
      </w:r>
      <w:r w:rsidRPr="00133971">
        <w:rPr>
          <w:rFonts w:ascii="Times New Roman" w:hAnsi="Times New Roman" w:cs="Times New Roman"/>
          <w:sz w:val="24"/>
          <w:szCs w:val="24"/>
        </w:rPr>
        <w:t xml:space="preserve"> на муниципальном уровне. 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В результате реализации мероприятий ожидается:</w:t>
      </w:r>
    </w:p>
    <w:p w:rsidR="00342D06" w:rsidRPr="00133971" w:rsidRDefault="00342D06" w:rsidP="00342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 увеличение числа молодых людей, участвующих в деятельности детских и молодежных общественных объединений;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 xml:space="preserve">-повышение уровня электоральной активности молодежи; 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-улучшени</w:t>
      </w:r>
      <w:r>
        <w:rPr>
          <w:rFonts w:ascii="Times New Roman" w:hAnsi="Times New Roman" w:cs="Times New Roman"/>
          <w:sz w:val="24"/>
          <w:szCs w:val="24"/>
        </w:rPr>
        <w:t>е здоровья населения</w:t>
      </w:r>
      <w:r w:rsidRPr="00133971">
        <w:rPr>
          <w:rFonts w:ascii="Times New Roman" w:hAnsi="Times New Roman" w:cs="Times New Roman"/>
          <w:sz w:val="24"/>
          <w:szCs w:val="24"/>
        </w:rPr>
        <w:t>;</w:t>
      </w:r>
    </w:p>
    <w:p w:rsidR="00342D06" w:rsidRPr="00133971" w:rsidRDefault="00342D06" w:rsidP="00342D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3971">
        <w:rPr>
          <w:rFonts w:ascii="Times New Roman" w:hAnsi="Times New Roman" w:cs="Times New Roman"/>
          <w:sz w:val="24"/>
          <w:szCs w:val="24"/>
        </w:rPr>
        <w:t>-увеличение количества трудоустроенных и занятых подростков и молодежи.</w:t>
      </w:r>
    </w:p>
    <w:p w:rsidR="00342D06" w:rsidRPr="00693E6E" w:rsidRDefault="00342D06" w:rsidP="00342D06">
      <w:pPr>
        <w:spacing w:line="240" w:lineRule="auto"/>
        <w:ind w:firstLine="709"/>
        <w:rPr>
          <w:sz w:val="28"/>
          <w:szCs w:val="28"/>
        </w:rPr>
      </w:pPr>
    </w:p>
    <w:p w:rsidR="00342D06" w:rsidRDefault="00342D06" w:rsidP="00342D06"/>
    <w:p w:rsidR="008B5D4D" w:rsidRPr="00342D06" w:rsidRDefault="0043528A" w:rsidP="00342D06"/>
    <w:sectPr w:rsidR="008B5D4D" w:rsidRPr="00342D06" w:rsidSect="00F2529A">
      <w:pgSz w:w="11906" w:h="16838"/>
      <w:pgMar w:top="1134" w:right="850" w:bottom="1134" w:left="1701" w:header="720" w:footer="720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9067D"/>
    <w:multiLevelType w:val="hybridMultilevel"/>
    <w:tmpl w:val="B24C8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CC"/>
    <w:rsid w:val="001045EA"/>
    <w:rsid w:val="00254ECC"/>
    <w:rsid w:val="00342D06"/>
    <w:rsid w:val="0043528A"/>
    <w:rsid w:val="00445FA5"/>
    <w:rsid w:val="00472B7C"/>
    <w:rsid w:val="005E4B83"/>
    <w:rsid w:val="00760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2D06"/>
    <w:pPr>
      <w:ind w:left="720"/>
      <w:contextualSpacing/>
    </w:pPr>
  </w:style>
  <w:style w:type="paragraph" w:customStyle="1" w:styleId="ConsPlusNormal">
    <w:name w:val="ConsPlusNormal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nhideWhenUsed/>
    <w:rsid w:val="00342D0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42D06"/>
  </w:style>
  <w:style w:type="paragraph" w:customStyle="1" w:styleId="ConsPlusCell">
    <w:name w:val="ConsPlusCell"/>
    <w:uiPriority w:val="99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42D06"/>
    <w:pPr>
      <w:ind w:left="720"/>
      <w:contextualSpacing/>
    </w:pPr>
  </w:style>
  <w:style w:type="paragraph" w:customStyle="1" w:styleId="ConsPlusNormal">
    <w:name w:val="ConsPlusNormal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nhideWhenUsed/>
    <w:rsid w:val="00342D0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42D06"/>
  </w:style>
  <w:style w:type="paragraph" w:customStyle="1" w:styleId="ConsPlusCell">
    <w:name w:val="ConsPlusCell"/>
    <w:uiPriority w:val="99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342D0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1447</Words>
  <Characters>8252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3</cp:revision>
  <dcterms:created xsi:type="dcterms:W3CDTF">2019-11-11T02:01:00Z</dcterms:created>
  <dcterms:modified xsi:type="dcterms:W3CDTF">2019-11-11T02:21:00Z</dcterms:modified>
</cp:coreProperties>
</file>